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27583" w14:textId="77777777" w:rsidR="00B00E12" w:rsidRPr="00316199" w:rsidRDefault="00B00E12" w:rsidP="00FC00E0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</w:p>
    <w:p w14:paraId="5FCFAC44" w14:textId="6B442406" w:rsidR="006E1FA4" w:rsidRPr="00316199" w:rsidRDefault="00560C20" w:rsidP="00FC00E0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316199">
        <w:rPr>
          <w:rFonts w:ascii="Calibri" w:hAnsi="Calibri" w:cs="Calibri"/>
          <w:b/>
          <w:bCs/>
          <w:sz w:val="26"/>
          <w:szCs w:val="26"/>
        </w:rPr>
        <w:t xml:space="preserve">Heartfelt </w:t>
      </w:r>
      <w:proofErr w:type="spellStart"/>
      <w:r w:rsidRPr="00316199">
        <w:rPr>
          <w:rFonts w:ascii="Calibri" w:hAnsi="Calibri" w:cs="Calibri"/>
          <w:b/>
          <w:bCs/>
          <w:sz w:val="26"/>
          <w:szCs w:val="26"/>
        </w:rPr>
        <w:t>Celebran</w:t>
      </w:r>
      <w:r w:rsidR="00316199" w:rsidRPr="00316199">
        <w:rPr>
          <w:rFonts w:ascii="Calibri" w:hAnsi="Calibri" w:cs="Calibri"/>
          <w:b/>
          <w:bCs/>
          <w:sz w:val="26"/>
          <w:szCs w:val="26"/>
        </w:rPr>
        <w:t>cy</w:t>
      </w:r>
      <w:proofErr w:type="spellEnd"/>
      <w:r w:rsidRPr="00316199">
        <w:rPr>
          <w:rFonts w:ascii="Calibri" w:hAnsi="Calibri" w:cs="Calibri"/>
          <w:b/>
          <w:bCs/>
          <w:sz w:val="26"/>
          <w:szCs w:val="26"/>
        </w:rPr>
        <w:t xml:space="preserve"> Pricing and Suppliers</w:t>
      </w:r>
    </w:p>
    <w:p w14:paraId="564C168A" w14:textId="77777777" w:rsidR="00560C20" w:rsidRPr="00316199" w:rsidRDefault="00560C2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560C20" w:rsidRPr="00316199" w14:paraId="66D4C7F9" w14:textId="77777777" w:rsidTr="00316199">
        <w:tc>
          <w:tcPr>
            <w:tcW w:w="9016" w:type="dxa"/>
          </w:tcPr>
          <w:p w14:paraId="491C8986" w14:textId="0112DF56" w:rsidR="00560C20" w:rsidRPr="00316199" w:rsidRDefault="00560C20" w:rsidP="00FC00E0">
            <w:pPr>
              <w:rPr>
                <w:rFonts w:ascii="Calibri" w:hAnsi="Calibri" w:cs="Calibri"/>
                <w:b/>
                <w:bCs/>
                <w:sz w:val="26"/>
                <w:szCs w:val="26"/>
              </w:rPr>
            </w:pPr>
            <w:r w:rsidRPr="00316199">
              <w:rPr>
                <w:rFonts w:ascii="Calibri" w:hAnsi="Calibri" w:cs="Calibri"/>
                <w:b/>
                <w:bCs/>
                <w:sz w:val="26"/>
                <w:szCs w:val="26"/>
              </w:rPr>
              <w:t>Direct Cremation (No Service, No Attendance) $2750 (including GST)</w:t>
            </w:r>
          </w:p>
        </w:tc>
      </w:tr>
      <w:tr w:rsidR="00560C20" w:rsidRPr="00316199" w14:paraId="3DB09D73" w14:textId="77777777" w:rsidTr="00316199">
        <w:tc>
          <w:tcPr>
            <w:tcW w:w="9016" w:type="dxa"/>
          </w:tcPr>
          <w:p w14:paraId="0C0883B0" w14:textId="7A5B2D24" w:rsidR="00560C20" w:rsidRPr="00316199" w:rsidRDefault="00560C20" w:rsidP="00442F15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Transfer from place of death into our care</w:t>
            </w:r>
          </w:p>
        </w:tc>
      </w:tr>
      <w:tr w:rsidR="00560C20" w:rsidRPr="00316199" w14:paraId="64DB0D04" w14:textId="77777777" w:rsidTr="00316199">
        <w:tc>
          <w:tcPr>
            <w:tcW w:w="9016" w:type="dxa"/>
          </w:tcPr>
          <w:p w14:paraId="3B952C8E" w14:textId="13DC99AD" w:rsidR="00560C20" w:rsidRPr="00316199" w:rsidRDefault="00560C20" w:rsidP="00442F15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 xml:space="preserve">Funeral Arranger </w:t>
            </w:r>
          </w:p>
        </w:tc>
      </w:tr>
      <w:tr w:rsidR="00560C20" w:rsidRPr="00316199" w14:paraId="09AE8A67" w14:textId="77777777" w:rsidTr="00316199">
        <w:tc>
          <w:tcPr>
            <w:tcW w:w="9016" w:type="dxa"/>
          </w:tcPr>
          <w:p w14:paraId="428F2C98" w14:textId="7E84AE1C" w:rsidR="00560C20" w:rsidRPr="00316199" w:rsidRDefault="00442F15" w:rsidP="00442F15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Coffin (cardboard), can be upgraded for additional fee</w:t>
            </w:r>
          </w:p>
        </w:tc>
      </w:tr>
      <w:tr w:rsidR="00560C20" w:rsidRPr="00316199" w14:paraId="1095F1E1" w14:textId="77777777" w:rsidTr="00316199">
        <w:tc>
          <w:tcPr>
            <w:tcW w:w="9016" w:type="dxa"/>
          </w:tcPr>
          <w:p w14:paraId="08005A54" w14:textId="5EDF8DA8" w:rsidR="00560C20" w:rsidRPr="00316199" w:rsidRDefault="00442F15" w:rsidP="00442F15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Cremation certificates</w:t>
            </w:r>
          </w:p>
        </w:tc>
      </w:tr>
      <w:tr w:rsidR="00560C20" w:rsidRPr="00316199" w14:paraId="68021610" w14:textId="77777777" w:rsidTr="00316199">
        <w:tc>
          <w:tcPr>
            <w:tcW w:w="9016" w:type="dxa"/>
          </w:tcPr>
          <w:p w14:paraId="636D0267" w14:textId="6437D3E3" w:rsidR="00560C20" w:rsidRPr="00316199" w:rsidRDefault="00442F15" w:rsidP="00442F15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Death certificate</w:t>
            </w:r>
          </w:p>
        </w:tc>
      </w:tr>
      <w:tr w:rsidR="00560C20" w:rsidRPr="00316199" w14:paraId="5318A840" w14:textId="77777777" w:rsidTr="00316199">
        <w:tc>
          <w:tcPr>
            <w:tcW w:w="9016" w:type="dxa"/>
          </w:tcPr>
          <w:p w14:paraId="33154C30" w14:textId="29A69ACF" w:rsidR="00560C20" w:rsidRPr="00316199" w:rsidRDefault="00442F15" w:rsidP="00442F15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Cremation fee</w:t>
            </w:r>
          </w:p>
        </w:tc>
      </w:tr>
      <w:tr w:rsidR="00560C20" w:rsidRPr="00316199" w14:paraId="123BAF34" w14:textId="77777777" w:rsidTr="00316199">
        <w:tc>
          <w:tcPr>
            <w:tcW w:w="9016" w:type="dxa"/>
          </w:tcPr>
          <w:p w14:paraId="73FB7EC8" w14:textId="4C812450" w:rsidR="00560C20" w:rsidRPr="00316199" w:rsidRDefault="00442F15" w:rsidP="00442F15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Government cremation levy</w:t>
            </w:r>
          </w:p>
        </w:tc>
      </w:tr>
    </w:tbl>
    <w:p w14:paraId="4A50FD04" w14:textId="77777777" w:rsidR="00560C20" w:rsidRPr="00316199" w:rsidRDefault="00560C2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42F15" w:rsidRPr="00316199" w14:paraId="523015BD" w14:textId="77777777" w:rsidTr="00316199">
        <w:tc>
          <w:tcPr>
            <w:tcW w:w="9016" w:type="dxa"/>
          </w:tcPr>
          <w:p w14:paraId="44217270" w14:textId="25CD5F5E" w:rsidR="00442F15" w:rsidRPr="00316199" w:rsidRDefault="00442F15" w:rsidP="009855BC">
            <w:pPr>
              <w:rPr>
                <w:rFonts w:ascii="Calibri" w:hAnsi="Calibri" w:cs="Calibri"/>
                <w:b/>
                <w:bCs/>
                <w:sz w:val="26"/>
                <w:szCs w:val="26"/>
              </w:rPr>
            </w:pPr>
            <w:r w:rsidRPr="00316199">
              <w:rPr>
                <w:rFonts w:ascii="Calibri" w:hAnsi="Calibri" w:cs="Calibri"/>
                <w:b/>
                <w:bCs/>
                <w:sz w:val="26"/>
                <w:szCs w:val="26"/>
              </w:rPr>
              <w:t>Funeral Service followed by Cremation $8,932 (including GST)</w:t>
            </w:r>
          </w:p>
        </w:tc>
      </w:tr>
      <w:tr w:rsidR="00442F15" w:rsidRPr="00316199" w14:paraId="4776FDD4" w14:textId="77777777" w:rsidTr="00316199">
        <w:tc>
          <w:tcPr>
            <w:tcW w:w="9016" w:type="dxa"/>
          </w:tcPr>
          <w:p w14:paraId="19BECACE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Transfer from place of death into our care</w:t>
            </w:r>
          </w:p>
        </w:tc>
      </w:tr>
      <w:tr w:rsidR="00442F15" w:rsidRPr="00316199" w14:paraId="0669E9B4" w14:textId="77777777" w:rsidTr="00316199">
        <w:tc>
          <w:tcPr>
            <w:tcW w:w="9016" w:type="dxa"/>
          </w:tcPr>
          <w:p w14:paraId="2DD2ADFF" w14:textId="60226824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Mortuary care</w:t>
            </w:r>
          </w:p>
        </w:tc>
      </w:tr>
      <w:tr w:rsidR="00442F15" w:rsidRPr="00316199" w14:paraId="5137F7CD" w14:textId="77777777" w:rsidTr="00316199">
        <w:tc>
          <w:tcPr>
            <w:tcW w:w="9016" w:type="dxa"/>
          </w:tcPr>
          <w:p w14:paraId="3AF48250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 xml:space="preserve">Funeral Arranger </w:t>
            </w:r>
          </w:p>
        </w:tc>
      </w:tr>
      <w:tr w:rsidR="00442F15" w:rsidRPr="00316199" w14:paraId="689584DE" w14:textId="77777777" w:rsidTr="00316199">
        <w:tc>
          <w:tcPr>
            <w:tcW w:w="9016" w:type="dxa"/>
          </w:tcPr>
          <w:p w14:paraId="1F5A5C59" w14:textId="305FB4FF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Celebrant</w:t>
            </w:r>
          </w:p>
        </w:tc>
      </w:tr>
      <w:tr w:rsidR="00442F15" w:rsidRPr="00316199" w14:paraId="5088CBDF" w14:textId="77777777" w:rsidTr="00316199">
        <w:tc>
          <w:tcPr>
            <w:tcW w:w="9016" w:type="dxa"/>
          </w:tcPr>
          <w:p w14:paraId="6B2A4AE9" w14:textId="1238FF51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 xml:space="preserve">Coffin (Richmond in </w:t>
            </w:r>
            <w:proofErr w:type="gramStart"/>
            <w:r w:rsidRPr="00316199">
              <w:rPr>
                <w:rFonts w:ascii="Calibri" w:hAnsi="Calibri" w:cs="Calibri"/>
                <w:sz w:val="26"/>
                <w:szCs w:val="26"/>
              </w:rPr>
              <w:t>a number of</w:t>
            </w:r>
            <w:proofErr w:type="gramEnd"/>
            <w:r w:rsidRPr="00316199">
              <w:rPr>
                <w:rFonts w:ascii="Calibri" w:hAnsi="Calibri" w:cs="Calibri"/>
                <w:sz w:val="26"/>
                <w:szCs w:val="26"/>
              </w:rPr>
              <w:t xml:space="preserve"> colours), can be upgraded for additional fee</w:t>
            </w:r>
          </w:p>
        </w:tc>
      </w:tr>
      <w:tr w:rsidR="00442F15" w:rsidRPr="00316199" w14:paraId="63475E80" w14:textId="77777777" w:rsidTr="00316199">
        <w:tc>
          <w:tcPr>
            <w:tcW w:w="9016" w:type="dxa"/>
          </w:tcPr>
          <w:p w14:paraId="489A51F7" w14:textId="43C9999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Hearse</w:t>
            </w:r>
          </w:p>
        </w:tc>
      </w:tr>
      <w:tr w:rsidR="00442F15" w:rsidRPr="00316199" w14:paraId="625CE46C" w14:textId="77777777" w:rsidTr="00316199">
        <w:tc>
          <w:tcPr>
            <w:tcW w:w="9016" w:type="dxa"/>
          </w:tcPr>
          <w:p w14:paraId="7014A077" w14:textId="39C8770C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venue</w:t>
            </w:r>
          </w:p>
        </w:tc>
      </w:tr>
      <w:tr w:rsidR="00442F15" w:rsidRPr="00316199" w14:paraId="32654ED9" w14:textId="77777777" w:rsidTr="00316199">
        <w:tc>
          <w:tcPr>
            <w:tcW w:w="9016" w:type="dxa"/>
          </w:tcPr>
          <w:p w14:paraId="20B3F25B" w14:textId="2CFF57BF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staff</w:t>
            </w:r>
          </w:p>
        </w:tc>
      </w:tr>
      <w:tr w:rsidR="00442F15" w:rsidRPr="00316199" w14:paraId="09CD37AE" w14:textId="77777777" w:rsidTr="00316199">
        <w:tc>
          <w:tcPr>
            <w:tcW w:w="9016" w:type="dxa"/>
          </w:tcPr>
          <w:p w14:paraId="2B021430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Cremation certificates</w:t>
            </w:r>
          </w:p>
        </w:tc>
      </w:tr>
      <w:tr w:rsidR="00442F15" w:rsidRPr="00316199" w14:paraId="73E3EB0F" w14:textId="77777777" w:rsidTr="00316199">
        <w:tc>
          <w:tcPr>
            <w:tcW w:w="9016" w:type="dxa"/>
          </w:tcPr>
          <w:p w14:paraId="20DDB134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Death certificate</w:t>
            </w:r>
          </w:p>
        </w:tc>
      </w:tr>
      <w:tr w:rsidR="00442F15" w:rsidRPr="00316199" w14:paraId="484E9781" w14:textId="77777777" w:rsidTr="00316199">
        <w:tc>
          <w:tcPr>
            <w:tcW w:w="9016" w:type="dxa"/>
          </w:tcPr>
          <w:p w14:paraId="09BD901E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Cremation fee</w:t>
            </w:r>
          </w:p>
        </w:tc>
      </w:tr>
      <w:tr w:rsidR="00442F15" w:rsidRPr="00316199" w14:paraId="30EA6F6B" w14:textId="77777777" w:rsidTr="00316199">
        <w:tc>
          <w:tcPr>
            <w:tcW w:w="9016" w:type="dxa"/>
          </w:tcPr>
          <w:p w14:paraId="0A170A15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Government cremation levy</w:t>
            </w:r>
          </w:p>
        </w:tc>
      </w:tr>
    </w:tbl>
    <w:p w14:paraId="04A1896B" w14:textId="77777777" w:rsidR="00442F15" w:rsidRPr="00316199" w:rsidRDefault="00442F15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42F15" w:rsidRPr="00316199" w14:paraId="13CD9752" w14:textId="77777777" w:rsidTr="00316199">
        <w:tc>
          <w:tcPr>
            <w:tcW w:w="9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044B67" w14:textId="3D9F468C" w:rsidR="00442F15" w:rsidRPr="00316199" w:rsidRDefault="00442F15" w:rsidP="009855BC">
            <w:pPr>
              <w:rPr>
                <w:rFonts w:ascii="Calibri" w:hAnsi="Calibri" w:cs="Calibri"/>
                <w:b/>
                <w:bCs/>
                <w:sz w:val="26"/>
                <w:szCs w:val="26"/>
              </w:rPr>
            </w:pPr>
            <w:r w:rsidRPr="00316199">
              <w:rPr>
                <w:rFonts w:ascii="Calibri" w:hAnsi="Calibri" w:cs="Calibri"/>
                <w:b/>
                <w:bCs/>
                <w:sz w:val="26"/>
                <w:szCs w:val="26"/>
              </w:rPr>
              <w:t>Funeral Service followed by Burial $7,616 (including GST)</w:t>
            </w:r>
          </w:p>
        </w:tc>
      </w:tr>
      <w:tr w:rsidR="00442F15" w:rsidRPr="00316199" w14:paraId="285466B8" w14:textId="77777777" w:rsidTr="00316199">
        <w:tc>
          <w:tcPr>
            <w:tcW w:w="9016" w:type="dxa"/>
            <w:tcBorders>
              <w:left w:val="single" w:sz="4" w:space="0" w:color="auto"/>
              <w:right w:val="single" w:sz="4" w:space="0" w:color="auto"/>
            </w:tcBorders>
          </w:tcPr>
          <w:p w14:paraId="5132E3A7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Transfer from place of death into our care</w:t>
            </w:r>
          </w:p>
        </w:tc>
      </w:tr>
      <w:tr w:rsidR="00442F15" w:rsidRPr="00316199" w14:paraId="0A7C33C1" w14:textId="77777777" w:rsidTr="00316199">
        <w:tc>
          <w:tcPr>
            <w:tcW w:w="9016" w:type="dxa"/>
            <w:tcBorders>
              <w:left w:val="single" w:sz="4" w:space="0" w:color="auto"/>
              <w:right w:val="single" w:sz="4" w:space="0" w:color="auto"/>
            </w:tcBorders>
          </w:tcPr>
          <w:p w14:paraId="48F56DA5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Mortuary care</w:t>
            </w:r>
          </w:p>
        </w:tc>
      </w:tr>
      <w:tr w:rsidR="00442F15" w:rsidRPr="00316199" w14:paraId="1F2FD5BD" w14:textId="77777777" w:rsidTr="00316199">
        <w:tc>
          <w:tcPr>
            <w:tcW w:w="9016" w:type="dxa"/>
            <w:tcBorders>
              <w:left w:val="single" w:sz="4" w:space="0" w:color="auto"/>
              <w:right w:val="single" w:sz="4" w:space="0" w:color="auto"/>
            </w:tcBorders>
          </w:tcPr>
          <w:p w14:paraId="59DA1A4D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 xml:space="preserve">Funeral Arranger </w:t>
            </w:r>
          </w:p>
        </w:tc>
      </w:tr>
      <w:tr w:rsidR="00442F15" w:rsidRPr="00316199" w14:paraId="4B27934C" w14:textId="77777777" w:rsidTr="00316199">
        <w:tc>
          <w:tcPr>
            <w:tcW w:w="9016" w:type="dxa"/>
            <w:tcBorders>
              <w:left w:val="single" w:sz="4" w:space="0" w:color="auto"/>
              <w:right w:val="single" w:sz="4" w:space="0" w:color="auto"/>
            </w:tcBorders>
          </w:tcPr>
          <w:p w14:paraId="09277E5E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Celebrant</w:t>
            </w:r>
          </w:p>
        </w:tc>
      </w:tr>
      <w:tr w:rsidR="00442F15" w:rsidRPr="00316199" w14:paraId="70C7B623" w14:textId="77777777" w:rsidTr="00316199">
        <w:tc>
          <w:tcPr>
            <w:tcW w:w="9016" w:type="dxa"/>
            <w:tcBorders>
              <w:left w:val="single" w:sz="4" w:space="0" w:color="auto"/>
              <w:right w:val="single" w:sz="4" w:space="0" w:color="auto"/>
            </w:tcBorders>
          </w:tcPr>
          <w:p w14:paraId="484A9876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 xml:space="preserve">Coffin (Richmond in </w:t>
            </w:r>
            <w:proofErr w:type="gramStart"/>
            <w:r w:rsidRPr="00316199">
              <w:rPr>
                <w:rFonts w:ascii="Calibri" w:hAnsi="Calibri" w:cs="Calibri"/>
                <w:sz w:val="26"/>
                <w:szCs w:val="26"/>
              </w:rPr>
              <w:t>a number of</w:t>
            </w:r>
            <w:proofErr w:type="gramEnd"/>
            <w:r w:rsidRPr="00316199">
              <w:rPr>
                <w:rFonts w:ascii="Calibri" w:hAnsi="Calibri" w:cs="Calibri"/>
                <w:sz w:val="26"/>
                <w:szCs w:val="26"/>
              </w:rPr>
              <w:t xml:space="preserve"> colours), can be upgraded for additional fee</w:t>
            </w:r>
          </w:p>
        </w:tc>
      </w:tr>
      <w:tr w:rsidR="00442F15" w:rsidRPr="00316199" w14:paraId="6F33297A" w14:textId="77777777" w:rsidTr="00316199">
        <w:tc>
          <w:tcPr>
            <w:tcW w:w="9016" w:type="dxa"/>
            <w:tcBorders>
              <w:left w:val="single" w:sz="4" w:space="0" w:color="auto"/>
              <w:right w:val="single" w:sz="4" w:space="0" w:color="auto"/>
            </w:tcBorders>
          </w:tcPr>
          <w:p w14:paraId="38A363A9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Hearse</w:t>
            </w:r>
          </w:p>
        </w:tc>
      </w:tr>
      <w:tr w:rsidR="00442F15" w:rsidRPr="00316199" w14:paraId="42C14054" w14:textId="77777777" w:rsidTr="00316199">
        <w:tc>
          <w:tcPr>
            <w:tcW w:w="9016" w:type="dxa"/>
            <w:tcBorders>
              <w:left w:val="single" w:sz="4" w:space="0" w:color="auto"/>
              <w:right w:val="single" w:sz="4" w:space="0" w:color="auto"/>
            </w:tcBorders>
          </w:tcPr>
          <w:p w14:paraId="18CB1A6B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venue</w:t>
            </w:r>
          </w:p>
        </w:tc>
      </w:tr>
      <w:tr w:rsidR="00442F15" w:rsidRPr="00316199" w14:paraId="1223EB84" w14:textId="77777777" w:rsidTr="00316199">
        <w:tc>
          <w:tcPr>
            <w:tcW w:w="9016" w:type="dxa"/>
            <w:tcBorders>
              <w:left w:val="single" w:sz="4" w:space="0" w:color="auto"/>
              <w:right w:val="single" w:sz="4" w:space="0" w:color="auto"/>
            </w:tcBorders>
          </w:tcPr>
          <w:p w14:paraId="0ACDBEF8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staff</w:t>
            </w:r>
          </w:p>
        </w:tc>
      </w:tr>
      <w:tr w:rsidR="00442F15" w:rsidRPr="00316199" w14:paraId="0A0A0403" w14:textId="77777777" w:rsidTr="00316199">
        <w:tc>
          <w:tcPr>
            <w:tcW w:w="9016" w:type="dxa"/>
            <w:tcBorders>
              <w:left w:val="single" w:sz="4" w:space="0" w:color="auto"/>
              <w:right w:val="single" w:sz="4" w:space="0" w:color="auto"/>
            </w:tcBorders>
          </w:tcPr>
          <w:p w14:paraId="0199F2F3" w14:textId="77777777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Death certificate</w:t>
            </w:r>
          </w:p>
        </w:tc>
      </w:tr>
      <w:tr w:rsidR="00442F15" w:rsidRPr="00316199" w14:paraId="201327F8" w14:textId="77777777" w:rsidTr="00316199">
        <w:tc>
          <w:tcPr>
            <w:tcW w:w="90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BC6B" w14:textId="582AE08A" w:rsidR="00442F15" w:rsidRPr="00316199" w:rsidRDefault="00442F15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 xml:space="preserve">Government </w:t>
            </w:r>
            <w:r w:rsidR="00750F67" w:rsidRPr="00316199">
              <w:rPr>
                <w:rFonts w:ascii="Calibri" w:hAnsi="Calibri" w:cs="Calibri"/>
                <w:sz w:val="26"/>
                <w:szCs w:val="26"/>
              </w:rPr>
              <w:t>burial</w:t>
            </w:r>
            <w:r w:rsidRPr="00316199">
              <w:rPr>
                <w:rFonts w:ascii="Calibri" w:hAnsi="Calibri" w:cs="Calibri"/>
                <w:sz w:val="26"/>
                <w:szCs w:val="26"/>
              </w:rPr>
              <w:t xml:space="preserve"> levy</w:t>
            </w:r>
          </w:p>
        </w:tc>
      </w:tr>
    </w:tbl>
    <w:p w14:paraId="0FC0B812" w14:textId="77777777" w:rsidR="00316199" w:rsidRDefault="0031619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50F67" w:rsidRPr="00316199" w14:paraId="3C3F20F2" w14:textId="77777777" w:rsidTr="00750F67">
        <w:tc>
          <w:tcPr>
            <w:tcW w:w="9016" w:type="dxa"/>
          </w:tcPr>
          <w:p w14:paraId="2ABBC152" w14:textId="782071F5" w:rsidR="00750F67" w:rsidRPr="00316199" w:rsidRDefault="00750F67" w:rsidP="009855BC">
            <w:pPr>
              <w:rPr>
                <w:rFonts w:ascii="Calibri" w:hAnsi="Calibri" w:cs="Calibri"/>
                <w:b/>
                <w:bCs/>
                <w:sz w:val="26"/>
                <w:szCs w:val="26"/>
              </w:rPr>
            </w:pPr>
            <w:r w:rsidRPr="00316199">
              <w:rPr>
                <w:rFonts w:ascii="Calibri" w:hAnsi="Calibri" w:cs="Calibri"/>
                <w:b/>
                <w:bCs/>
                <w:sz w:val="26"/>
                <w:szCs w:val="26"/>
              </w:rPr>
              <w:lastRenderedPageBreak/>
              <w:t>Memorial Service (contact us for pricing)</w:t>
            </w:r>
          </w:p>
          <w:p w14:paraId="5563948F" w14:textId="77777777" w:rsidR="00750F67" w:rsidRPr="00316199" w:rsidRDefault="00750F67" w:rsidP="009855BC">
            <w:pPr>
              <w:rPr>
                <w:rFonts w:ascii="Calibri" w:hAnsi="Calibri" w:cs="Calibri"/>
                <w:b/>
                <w:bCs/>
                <w:sz w:val="26"/>
                <w:szCs w:val="26"/>
              </w:rPr>
            </w:pPr>
          </w:p>
          <w:p w14:paraId="4BCAA7AA" w14:textId="45DCD656" w:rsidR="00750F67" w:rsidRPr="00316199" w:rsidRDefault="00750F67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We can tailor a memorial to remember your person in a location that is meaningful for them and you.  Memorials offer flexibility and time to arrange a farewell without rushing.</w:t>
            </w:r>
          </w:p>
          <w:p w14:paraId="5EF57A55" w14:textId="77777777" w:rsidR="00750F67" w:rsidRPr="00316199" w:rsidRDefault="00750F67" w:rsidP="009855BC">
            <w:pPr>
              <w:rPr>
                <w:rFonts w:ascii="Calibri" w:hAnsi="Calibri" w:cs="Calibri"/>
                <w:sz w:val="26"/>
                <w:szCs w:val="26"/>
              </w:rPr>
            </w:pPr>
          </w:p>
          <w:p w14:paraId="7B041CA5" w14:textId="77777777" w:rsidR="00750F67" w:rsidRPr="00316199" w:rsidRDefault="00750F67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 xml:space="preserve">This may be at a local club, pub, beach, garden, your backyard or alternative venue.  We can arrange memorial cards, visual tributes, living tributes, livestreaming and flowers to make the memorial personalised, heartfelt and memorable.  </w:t>
            </w:r>
          </w:p>
          <w:p w14:paraId="11FE8593" w14:textId="77777777" w:rsidR="00750F67" w:rsidRPr="00316199" w:rsidRDefault="00750F67" w:rsidP="009855BC">
            <w:pPr>
              <w:rPr>
                <w:rFonts w:ascii="Calibri" w:hAnsi="Calibri" w:cs="Calibri"/>
                <w:sz w:val="26"/>
                <w:szCs w:val="26"/>
              </w:rPr>
            </w:pPr>
          </w:p>
          <w:p w14:paraId="59CA2D77" w14:textId="47C052B8" w:rsidR="00750F67" w:rsidRPr="00316199" w:rsidRDefault="00750F67" w:rsidP="009855BC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 xml:space="preserve">We </w:t>
            </w:r>
            <w:proofErr w:type="gramStart"/>
            <w:r w:rsidRPr="00316199">
              <w:rPr>
                <w:rFonts w:ascii="Calibri" w:hAnsi="Calibri" w:cs="Calibri"/>
                <w:sz w:val="26"/>
                <w:szCs w:val="26"/>
              </w:rPr>
              <w:t>offer assistance</w:t>
            </w:r>
            <w:proofErr w:type="gramEnd"/>
            <w:r w:rsidRPr="00316199">
              <w:rPr>
                <w:rFonts w:ascii="Calibri" w:hAnsi="Calibri" w:cs="Calibri"/>
                <w:sz w:val="26"/>
                <w:szCs w:val="26"/>
              </w:rPr>
              <w:t xml:space="preserve"> with composing tributes and eulogies.</w:t>
            </w:r>
          </w:p>
        </w:tc>
      </w:tr>
    </w:tbl>
    <w:p w14:paraId="0632C034" w14:textId="77777777" w:rsidR="00442F15" w:rsidRPr="00316199" w:rsidRDefault="00442F15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7"/>
        <w:gridCol w:w="1219"/>
      </w:tblGrid>
      <w:tr w:rsidR="00394250" w:rsidRPr="00316199" w14:paraId="111BDEB5" w14:textId="77777777" w:rsidTr="00316199">
        <w:tc>
          <w:tcPr>
            <w:tcW w:w="9016" w:type="dxa"/>
            <w:gridSpan w:val="2"/>
          </w:tcPr>
          <w:p w14:paraId="6BA76D60" w14:textId="187E7BF4" w:rsidR="00394250" w:rsidRPr="00316199" w:rsidRDefault="00394250" w:rsidP="00FC00E0">
            <w:pPr>
              <w:rPr>
                <w:rFonts w:ascii="Calibri" w:hAnsi="Calibri" w:cs="Calibri"/>
                <w:b/>
                <w:bCs/>
                <w:sz w:val="26"/>
                <w:szCs w:val="26"/>
              </w:rPr>
            </w:pPr>
            <w:r w:rsidRPr="00316199">
              <w:rPr>
                <w:rFonts w:ascii="Calibri" w:hAnsi="Calibri" w:cs="Calibri"/>
                <w:b/>
                <w:bCs/>
                <w:sz w:val="26"/>
                <w:szCs w:val="26"/>
              </w:rPr>
              <w:t>Funeral Pricing (including GST)</w:t>
            </w:r>
          </w:p>
        </w:tc>
      </w:tr>
      <w:tr w:rsidR="00394250" w:rsidRPr="00316199" w14:paraId="1E906266" w14:textId="77777777" w:rsidTr="00316199">
        <w:tc>
          <w:tcPr>
            <w:tcW w:w="7797" w:type="dxa"/>
          </w:tcPr>
          <w:p w14:paraId="753B8FB5" w14:textId="1ABF2AE4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Transfer from place of death into our care</w:t>
            </w:r>
          </w:p>
        </w:tc>
        <w:tc>
          <w:tcPr>
            <w:tcW w:w="1219" w:type="dxa"/>
          </w:tcPr>
          <w:p w14:paraId="0904F750" w14:textId="7987E098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$350</w:t>
            </w:r>
          </w:p>
        </w:tc>
      </w:tr>
      <w:tr w:rsidR="00394250" w:rsidRPr="00316199" w14:paraId="4B62EC8F" w14:textId="77777777" w:rsidTr="00316199">
        <w:tc>
          <w:tcPr>
            <w:tcW w:w="7797" w:type="dxa"/>
          </w:tcPr>
          <w:p w14:paraId="241BAE96" w14:textId="32DD3C67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Mortuary care</w:t>
            </w:r>
          </w:p>
        </w:tc>
        <w:tc>
          <w:tcPr>
            <w:tcW w:w="1219" w:type="dxa"/>
          </w:tcPr>
          <w:p w14:paraId="55056790" w14:textId="55D53F7C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$460</w:t>
            </w:r>
          </w:p>
        </w:tc>
      </w:tr>
      <w:tr w:rsidR="00394250" w:rsidRPr="00316199" w14:paraId="2E1C15E1" w14:textId="77777777" w:rsidTr="00316199">
        <w:tc>
          <w:tcPr>
            <w:tcW w:w="7797" w:type="dxa"/>
          </w:tcPr>
          <w:p w14:paraId="2D19FD59" w14:textId="3E0D1A7E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Arranger (funeral followed by cremation or burial)</w:t>
            </w:r>
          </w:p>
        </w:tc>
        <w:tc>
          <w:tcPr>
            <w:tcW w:w="1219" w:type="dxa"/>
          </w:tcPr>
          <w:p w14:paraId="5918F92D" w14:textId="4DAB5C3C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$1,463</w:t>
            </w:r>
          </w:p>
        </w:tc>
      </w:tr>
      <w:tr w:rsidR="00394250" w:rsidRPr="00316199" w14:paraId="6492C616" w14:textId="77777777" w:rsidTr="00316199">
        <w:tc>
          <w:tcPr>
            <w:tcW w:w="7797" w:type="dxa"/>
          </w:tcPr>
          <w:p w14:paraId="5412A91E" w14:textId="76D3FD51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Arranger (direct cremation</w:t>
            </w:r>
          </w:p>
        </w:tc>
        <w:tc>
          <w:tcPr>
            <w:tcW w:w="1219" w:type="dxa"/>
          </w:tcPr>
          <w:p w14:paraId="6AEEC1EE" w14:textId="01CB88A0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$528</w:t>
            </w:r>
          </w:p>
        </w:tc>
      </w:tr>
      <w:tr w:rsidR="00394250" w:rsidRPr="00316199" w14:paraId="442B550F" w14:textId="77777777" w:rsidTr="00316199">
        <w:tc>
          <w:tcPr>
            <w:tcW w:w="7797" w:type="dxa"/>
          </w:tcPr>
          <w:p w14:paraId="06802D1D" w14:textId="2FA39D1E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Celebrant</w:t>
            </w:r>
          </w:p>
        </w:tc>
        <w:tc>
          <w:tcPr>
            <w:tcW w:w="1219" w:type="dxa"/>
          </w:tcPr>
          <w:p w14:paraId="7E4F52E0" w14:textId="66C91552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$1,062</w:t>
            </w:r>
          </w:p>
        </w:tc>
      </w:tr>
      <w:tr w:rsidR="00394250" w:rsidRPr="00316199" w14:paraId="569E63D9" w14:textId="77777777" w:rsidTr="00316199">
        <w:tc>
          <w:tcPr>
            <w:tcW w:w="7797" w:type="dxa"/>
          </w:tcPr>
          <w:p w14:paraId="4D6AF9B0" w14:textId="45EDB3EF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Coffin (Richmond), can be upgraded for additional fee</w:t>
            </w:r>
          </w:p>
        </w:tc>
        <w:tc>
          <w:tcPr>
            <w:tcW w:w="1219" w:type="dxa"/>
          </w:tcPr>
          <w:p w14:paraId="1BF9BB97" w14:textId="29C14690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$549</w:t>
            </w:r>
          </w:p>
        </w:tc>
      </w:tr>
      <w:tr w:rsidR="00394250" w:rsidRPr="00316199" w14:paraId="3E4DEC43" w14:textId="77777777" w:rsidTr="00316199">
        <w:tc>
          <w:tcPr>
            <w:tcW w:w="7797" w:type="dxa"/>
          </w:tcPr>
          <w:p w14:paraId="15696D6D" w14:textId="55368BC0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Hearse</w:t>
            </w:r>
          </w:p>
        </w:tc>
        <w:tc>
          <w:tcPr>
            <w:tcW w:w="1219" w:type="dxa"/>
          </w:tcPr>
          <w:p w14:paraId="0897B02A" w14:textId="08C021CD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$770</w:t>
            </w:r>
          </w:p>
        </w:tc>
      </w:tr>
      <w:tr w:rsidR="00394250" w:rsidRPr="00316199" w14:paraId="18536E95" w14:textId="77777777" w:rsidTr="00316199">
        <w:tc>
          <w:tcPr>
            <w:tcW w:w="7797" w:type="dxa"/>
          </w:tcPr>
          <w:p w14:paraId="4E6D983C" w14:textId="289C2722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venue</w:t>
            </w:r>
          </w:p>
        </w:tc>
        <w:tc>
          <w:tcPr>
            <w:tcW w:w="1219" w:type="dxa"/>
          </w:tcPr>
          <w:p w14:paraId="5D762417" w14:textId="495ACADD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$550</w:t>
            </w:r>
          </w:p>
        </w:tc>
      </w:tr>
      <w:tr w:rsidR="00394250" w:rsidRPr="00316199" w14:paraId="0D675383" w14:textId="77777777" w:rsidTr="00316199">
        <w:tc>
          <w:tcPr>
            <w:tcW w:w="7797" w:type="dxa"/>
          </w:tcPr>
          <w:p w14:paraId="53C61701" w14:textId="099609CA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Funeral staff</w:t>
            </w:r>
          </w:p>
        </w:tc>
        <w:tc>
          <w:tcPr>
            <w:tcW w:w="1219" w:type="dxa"/>
          </w:tcPr>
          <w:p w14:paraId="716D6923" w14:textId="26F521D7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$165</w:t>
            </w:r>
          </w:p>
        </w:tc>
      </w:tr>
      <w:tr w:rsidR="00394250" w:rsidRPr="00316199" w14:paraId="6BAA2AC8" w14:textId="77777777" w:rsidTr="00316199">
        <w:tc>
          <w:tcPr>
            <w:tcW w:w="7797" w:type="dxa"/>
          </w:tcPr>
          <w:p w14:paraId="4FFB7C5D" w14:textId="5C0233F7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Cremation certificates</w:t>
            </w:r>
          </w:p>
        </w:tc>
        <w:tc>
          <w:tcPr>
            <w:tcW w:w="1219" w:type="dxa"/>
          </w:tcPr>
          <w:p w14:paraId="7DDEE954" w14:textId="553ED91F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$330</w:t>
            </w:r>
          </w:p>
        </w:tc>
      </w:tr>
      <w:tr w:rsidR="00394250" w:rsidRPr="00316199" w14:paraId="4CBAA234" w14:textId="77777777" w:rsidTr="00316199">
        <w:tc>
          <w:tcPr>
            <w:tcW w:w="7797" w:type="dxa"/>
          </w:tcPr>
          <w:p w14:paraId="7A3830D1" w14:textId="5B9083AA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Death certificate</w:t>
            </w:r>
          </w:p>
        </w:tc>
        <w:tc>
          <w:tcPr>
            <w:tcW w:w="1219" w:type="dxa"/>
          </w:tcPr>
          <w:p w14:paraId="58B5ACFF" w14:textId="35A38072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$71.50</w:t>
            </w:r>
          </w:p>
        </w:tc>
      </w:tr>
      <w:tr w:rsidR="00394250" w:rsidRPr="00316199" w14:paraId="76E99E36" w14:textId="77777777" w:rsidTr="00316199">
        <w:tc>
          <w:tcPr>
            <w:tcW w:w="7797" w:type="dxa"/>
          </w:tcPr>
          <w:p w14:paraId="039D469B" w14:textId="7B67647E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Cremation fee</w:t>
            </w:r>
          </w:p>
        </w:tc>
        <w:tc>
          <w:tcPr>
            <w:tcW w:w="1219" w:type="dxa"/>
          </w:tcPr>
          <w:p w14:paraId="43AA4A1A" w14:textId="558CC559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$565</w:t>
            </w:r>
          </w:p>
        </w:tc>
      </w:tr>
      <w:tr w:rsidR="00394250" w:rsidRPr="00316199" w14:paraId="6636909D" w14:textId="77777777" w:rsidTr="00316199">
        <w:tc>
          <w:tcPr>
            <w:tcW w:w="7797" w:type="dxa"/>
          </w:tcPr>
          <w:p w14:paraId="391C25EE" w14:textId="5656D01E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Government cremation levy</w:t>
            </w:r>
          </w:p>
        </w:tc>
        <w:tc>
          <w:tcPr>
            <w:tcW w:w="1219" w:type="dxa"/>
          </w:tcPr>
          <w:p w14:paraId="07E7E486" w14:textId="1E1597C7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$45.10</w:t>
            </w:r>
          </w:p>
        </w:tc>
      </w:tr>
      <w:tr w:rsidR="00394250" w:rsidRPr="00316199" w14:paraId="1918AE05" w14:textId="77777777" w:rsidTr="00316199">
        <w:tc>
          <w:tcPr>
            <w:tcW w:w="7797" w:type="dxa"/>
          </w:tcPr>
          <w:p w14:paraId="36C73ADA" w14:textId="7DE078BF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Government burial levy</w:t>
            </w:r>
          </w:p>
        </w:tc>
        <w:tc>
          <w:tcPr>
            <w:tcW w:w="1219" w:type="dxa"/>
          </w:tcPr>
          <w:p w14:paraId="14298D26" w14:textId="2C1B5704" w:rsidR="00394250" w:rsidRPr="00316199" w:rsidRDefault="00394250" w:rsidP="00394250">
            <w:pPr>
              <w:rPr>
                <w:rFonts w:ascii="Calibri" w:hAnsi="Calibri" w:cs="Calibri"/>
                <w:sz w:val="26"/>
                <w:szCs w:val="26"/>
              </w:rPr>
            </w:pPr>
            <w:r w:rsidRPr="00316199">
              <w:rPr>
                <w:rFonts w:ascii="Calibri" w:hAnsi="Calibri" w:cs="Calibri"/>
                <w:sz w:val="26"/>
                <w:szCs w:val="26"/>
              </w:rPr>
              <w:t>$156</w:t>
            </w:r>
          </w:p>
        </w:tc>
      </w:tr>
    </w:tbl>
    <w:p w14:paraId="3ED07739" w14:textId="77777777" w:rsidR="00750F67" w:rsidRPr="00316199" w:rsidRDefault="00750F67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16199" w14:paraId="6A402B18" w14:textId="77777777" w:rsidTr="00316199">
        <w:tc>
          <w:tcPr>
            <w:tcW w:w="9016" w:type="dxa"/>
          </w:tcPr>
          <w:p w14:paraId="3EE17487" w14:textId="135EB1D6" w:rsidR="00316199" w:rsidRPr="00316199" w:rsidRDefault="00316199" w:rsidP="00FC00E0">
            <w:pPr>
              <w:rPr>
                <w:rFonts w:ascii="Calibri" w:hAnsi="Calibri" w:cs="Calibri"/>
                <w:b/>
                <w:bCs/>
                <w:sz w:val="26"/>
                <w:szCs w:val="26"/>
              </w:rPr>
            </w:pPr>
            <w:r w:rsidRPr="00316199">
              <w:rPr>
                <w:rFonts w:ascii="Calibri" w:hAnsi="Calibri" w:cs="Calibri"/>
                <w:b/>
                <w:bCs/>
                <w:sz w:val="26"/>
                <w:szCs w:val="26"/>
              </w:rPr>
              <w:t>Other considerations</w:t>
            </w:r>
          </w:p>
        </w:tc>
      </w:tr>
      <w:tr w:rsidR="00316199" w14:paraId="4441F470" w14:textId="77777777" w:rsidTr="00316199">
        <w:tc>
          <w:tcPr>
            <w:tcW w:w="9016" w:type="dxa"/>
          </w:tcPr>
          <w:p w14:paraId="3AC21F92" w14:textId="2B7077E4" w:rsidR="00316199" w:rsidRDefault="00316199" w:rsidP="00FC00E0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Flowers from $440</w:t>
            </w:r>
          </w:p>
        </w:tc>
      </w:tr>
      <w:tr w:rsidR="00316199" w14:paraId="2F4AE150" w14:textId="77777777" w:rsidTr="00316199">
        <w:tc>
          <w:tcPr>
            <w:tcW w:w="9016" w:type="dxa"/>
          </w:tcPr>
          <w:p w14:paraId="314B42B5" w14:textId="651DEFC8" w:rsidR="00316199" w:rsidRDefault="00316199" w:rsidP="00FC00E0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Viewing from $100 per hour</w:t>
            </w:r>
          </w:p>
        </w:tc>
      </w:tr>
      <w:tr w:rsidR="00316199" w14:paraId="68D019E5" w14:textId="77777777" w:rsidTr="00316199">
        <w:tc>
          <w:tcPr>
            <w:tcW w:w="9016" w:type="dxa"/>
          </w:tcPr>
          <w:p w14:paraId="66B27F72" w14:textId="5A442E44" w:rsidR="00316199" w:rsidRDefault="00316199" w:rsidP="00FC00E0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Order of service booklets from $275</w:t>
            </w:r>
          </w:p>
        </w:tc>
      </w:tr>
      <w:tr w:rsidR="00316199" w14:paraId="123A0FC2" w14:textId="77777777" w:rsidTr="00316199">
        <w:tc>
          <w:tcPr>
            <w:tcW w:w="9016" w:type="dxa"/>
          </w:tcPr>
          <w:p w14:paraId="127E4C19" w14:textId="6687D051" w:rsidR="00316199" w:rsidRDefault="00316199" w:rsidP="00FC00E0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Visual tribute from $250</w:t>
            </w:r>
          </w:p>
        </w:tc>
      </w:tr>
      <w:tr w:rsidR="00316199" w14:paraId="0E412C68" w14:textId="77777777" w:rsidTr="00316199">
        <w:tc>
          <w:tcPr>
            <w:tcW w:w="9016" w:type="dxa"/>
          </w:tcPr>
          <w:p w14:paraId="587B538D" w14:textId="3F1C8459" w:rsidR="00316199" w:rsidRDefault="00316199" w:rsidP="00FC00E0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Livestreaming from $1,200</w:t>
            </w:r>
          </w:p>
        </w:tc>
      </w:tr>
    </w:tbl>
    <w:p w14:paraId="5B66B041" w14:textId="77777777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p w14:paraId="30335FFA" w14:textId="21566B8A" w:rsidR="00394250" w:rsidRPr="00316199" w:rsidRDefault="00394250">
      <w:pPr>
        <w:rPr>
          <w:rFonts w:ascii="Calibri" w:hAnsi="Calibri" w:cs="Calibri"/>
          <w:sz w:val="26"/>
          <w:szCs w:val="26"/>
        </w:rPr>
      </w:pPr>
    </w:p>
    <w:p w14:paraId="051ACCD6" w14:textId="77777777" w:rsidR="00882EA6" w:rsidRDefault="00882EA6">
      <w:pPr>
        <w:rPr>
          <w:rFonts w:ascii="Calibri" w:hAnsi="Calibri" w:cs="Calibri"/>
          <w:b/>
          <w:bCs/>
          <w:sz w:val="26"/>
          <w:szCs w:val="26"/>
        </w:rPr>
      </w:pPr>
      <w:r>
        <w:rPr>
          <w:rFonts w:ascii="Calibri" w:hAnsi="Calibri" w:cs="Calibri"/>
          <w:b/>
          <w:bCs/>
          <w:sz w:val="26"/>
          <w:szCs w:val="26"/>
        </w:rPr>
        <w:br w:type="page"/>
      </w:r>
    </w:p>
    <w:p w14:paraId="292B9DA9" w14:textId="658A48E1" w:rsidR="00394250" w:rsidRPr="00316199" w:rsidRDefault="00394250" w:rsidP="00FC00E0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316199">
        <w:rPr>
          <w:rFonts w:ascii="Calibri" w:hAnsi="Calibri" w:cs="Calibri"/>
          <w:b/>
          <w:bCs/>
          <w:sz w:val="26"/>
          <w:szCs w:val="26"/>
        </w:rPr>
        <w:lastRenderedPageBreak/>
        <w:t>Suppliers</w:t>
      </w:r>
    </w:p>
    <w:p w14:paraId="21BD1B54" w14:textId="77777777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p w14:paraId="763F5BCF" w14:textId="38992374" w:rsidR="00394250" w:rsidRPr="00316199" w:rsidRDefault="00394250" w:rsidP="00FC00E0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316199">
        <w:rPr>
          <w:rFonts w:ascii="Calibri" w:hAnsi="Calibri" w:cs="Calibri"/>
          <w:b/>
          <w:bCs/>
          <w:sz w:val="26"/>
          <w:szCs w:val="26"/>
        </w:rPr>
        <w:t>Mortuary</w:t>
      </w:r>
    </w:p>
    <w:p w14:paraId="0F1D0C2F" w14:textId="38CE260D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Dignified Mortuary</w:t>
      </w:r>
    </w:p>
    <w:p w14:paraId="0190E318" w14:textId="0703B465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51-53 Canterbury Road, Canterbury</w:t>
      </w:r>
    </w:p>
    <w:p w14:paraId="1F787887" w14:textId="2CC85F8B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p w14:paraId="6D7D2EF9" w14:textId="56E4CBA5" w:rsidR="00394250" w:rsidRPr="00316199" w:rsidRDefault="00394250" w:rsidP="00FC00E0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316199">
        <w:rPr>
          <w:rFonts w:ascii="Calibri" w:hAnsi="Calibri" w:cs="Calibri"/>
          <w:b/>
          <w:bCs/>
          <w:sz w:val="26"/>
          <w:szCs w:val="26"/>
        </w:rPr>
        <w:t>Transfers</w:t>
      </w:r>
    </w:p>
    <w:p w14:paraId="238A5B50" w14:textId="6CDE7226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Dignified Transfers</w:t>
      </w:r>
    </w:p>
    <w:p w14:paraId="0DE64B2F" w14:textId="77777777" w:rsidR="00394250" w:rsidRPr="00316199" w:rsidRDefault="00394250" w:rsidP="0039425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51-53 Canterbury Road, Canterbury</w:t>
      </w:r>
    </w:p>
    <w:p w14:paraId="3B055865" w14:textId="77777777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p w14:paraId="41039373" w14:textId="6B79A67D" w:rsidR="00F27F8E" w:rsidRPr="00316199" w:rsidRDefault="00394250" w:rsidP="00FC00E0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316199">
        <w:rPr>
          <w:rFonts w:ascii="Calibri" w:hAnsi="Calibri" w:cs="Calibri"/>
          <w:b/>
          <w:bCs/>
          <w:sz w:val="26"/>
          <w:szCs w:val="26"/>
        </w:rPr>
        <w:t>Registered C</w:t>
      </w:r>
      <w:r w:rsidR="00F27F8E" w:rsidRPr="00316199">
        <w:rPr>
          <w:rFonts w:ascii="Calibri" w:hAnsi="Calibri" w:cs="Calibri"/>
          <w:b/>
          <w:bCs/>
          <w:sz w:val="26"/>
          <w:szCs w:val="26"/>
        </w:rPr>
        <w:t>emeteries and C</w:t>
      </w:r>
      <w:r w:rsidRPr="00316199">
        <w:rPr>
          <w:rFonts w:ascii="Calibri" w:hAnsi="Calibri" w:cs="Calibri"/>
          <w:b/>
          <w:bCs/>
          <w:sz w:val="26"/>
          <w:szCs w:val="26"/>
        </w:rPr>
        <w:t>rematoriums</w:t>
      </w:r>
    </w:p>
    <w:p w14:paraId="49632B83" w14:textId="677D5AB3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 xml:space="preserve">Rookwood </w:t>
      </w:r>
      <w:r w:rsidR="00F27F8E" w:rsidRPr="00316199">
        <w:rPr>
          <w:rFonts w:ascii="Calibri" w:hAnsi="Calibri" w:cs="Calibri"/>
          <w:sz w:val="26"/>
          <w:szCs w:val="26"/>
        </w:rPr>
        <w:t>Memorial Gardens</w:t>
      </w:r>
    </w:p>
    <w:p w14:paraId="4A17F8F7" w14:textId="27AA798B" w:rsidR="00F27F8E" w:rsidRPr="00316199" w:rsidRDefault="00F27F8E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Memorial Ave, Rookwood</w:t>
      </w:r>
    </w:p>
    <w:p w14:paraId="27B202E0" w14:textId="77777777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p w14:paraId="705CBFD1" w14:textId="1DF1A718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Eastern Suburbs Memorial Park</w:t>
      </w:r>
    </w:p>
    <w:p w14:paraId="61DB8D7A" w14:textId="19B89E13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Military Road, Matraville</w:t>
      </w:r>
    </w:p>
    <w:p w14:paraId="23A3F10D" w14:textId="77777777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p w14:paraId="4C826FD8" w14:textId="087C885A" w:rsidR="00F27F8E" w:rsidRPr="00316199" w:rsidRDefault="00F27F8E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Macquarie Park Cemetery and Crematorium</w:t>
      </w:r>
    </w:p>
    <w:p w14:paraId="68C60314" w14:textId="7ECDE2A6" w:rsidR="00F27F8E" w:rsidRPr="00316199" w:rsidRDefault="00F27F8E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proofErr w:type="spellStart"/>
      <w:r w:rsidRPr="00316199">
        <w:rPr>
          <w:rFonts w:ascii="Calibri" w:hAnsi="Calibri" w:cs="Calibri"/>
          <w:sz w:val="26"/>
          <w:szCs w:val="26"/>
        </w:rPr>
        <w:t>Cnr</w:t>
      </w:r>
      <w:proofErr w:type="spellEnd"/>
      <w:r w:rsidRPr="00316199">
        <w:rPr>
          <w:rFonts w:ascii="Calibri" w:hAnsi="Calibri" w:cs="Calibri"/>
          <w:sz w:val="26"/>
          <w:szCs w:val="26"/>
        </w:rPr>
        <w:t xml:space="preserve"> Delhi and Plassey Roads, North Ryde</w:t>
      </w:r>
    </w:p>
    <w:p w14:paraId="45F92F82" w14:textId="77777777" w:rsidR="00F27F8E" w:rsidRPr="00316199" w:rsidRDefault="00F27F8E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p w14:paraId="3CF2F845" w14:textId="158415EE" w:rsidR="00F27F8E" w:rsidRPr="00316199" w:rsidRDefault="00F27F8E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Northern Suburbs Memorial Gardens and Crematorium</w:t>
      </w:r>
    </w:p>
    <w:p w14:paraId="3DC02F1C" w14:textId="03B183CA" w:rsidR="00F27F8E" w:rsidRPr="00316199" w:rsidRDefault="00F27F8E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199 Delhi Road, North Ryde</w:t>
      </w:r>
    </w:p>
    <w:p w14:paraId="58087E35" w14:textId="77777777" w:rsidR="00394250" w:rsidRPr="00316199" w:rsidRDefault="00394250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p w14:paraId="41BD1D3E" w14:textId="34F50A5D" w:rsidR="00F27F8E" w:rsidRPr="00316199" w:rsidRDefault="00F27F8E" w:rsidP="00FC00E0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316199">
        <w:rPr>
          <w:rFonts w:ascii="Calibri" w:hAnsi="Calibri" w:cs="Calibri"/>
          <w:b/>
          <w:bCs/>
          <w:sz w:val="26"/>
          <w:szCs w:val="26"/>
        </w:rPr>
        <w:t>Coffins</w:t>
      </w:r>
    </w:p>
    <w:p w14:paraId="1C0EE731" w14:textId="393FB8B1" w:rsidR="00F27F8E" w:rsidRPr="00316199" w:rsidRDefault="00F27F8E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Killara Co</w:t>
      </w:r>
    </w:p>
    <w:p w14:paraId="4C94D734" w14:textId="33DB2723" w:rsidR="00882EA6" w:rsidRDefault="00882EA6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Handwoven Casket Co</w:t>
      </w:r>
    </w:p>
    <w:p w14:paraId="69A2962D" w14:textId="33A1E096" w:rsidR="00882EA6" w:rsidRDefault="00882EA6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Life Art</w:t>
      </w:r>
    </w:p>
    <w:p w14:paraId="226A9221" w14:textId="5D6B967A" w:rsidR="00882EA6" w:rsidRPr="00316199" w:rsidRDefault="00882EA6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</w:p>
    <w:p w14:paraId="71FD8070" w14:textId="379B5C7D" w:rsidR="00F27F8E" w:rsidRPr="00316199" w:rsidRDefault="00F27F8E" w:rsidP="00FC00E0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316199">
        <w:rPr>
          <w:rFonts w:ascii="Calibri" w:hAnsi="Calibri" w:cs="Calibri"/>
          <w:b/>
          <w:bCs/>
          <w:sz w:val="26"/>
          <w:szCs w:val="26"/>
        </w:rPr>
        <w:t>Urns</w:t>
      </w:r>
    </w:p>
    <w:p w14:paraId="08FD9BC9" w14:textId="411205EA" w:rsidR="00F27F8E" w:rsidRDefault="00F27F8E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 w:rsidRPr="00316199">
        <w:rPr>
          <w:rFonts w:ascii="Calibri" w:hAnsi="Calibri" w:cs="Calibri"/>
          <w:sz w:val="26"/>
          <w:szCs w:val="26"/>
        </w:rPr>
        <w:t>Final Touch Australia</w:t>
      </w:r>
    </w:p>
    <w:p w14:paraId="2562CA39" w14:textId="056254B7" w:rsidR="00882EA6" w:rsidRPr="00316199" w:rsidRDefault="00882EA6" w:rsidP="00FC00E0">
      <w:pPr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The Porcelain Urn Company</w:t>
      </w:r>
    </w:p>
    <w:sectPr w:rsidR="00882EA6" w:rsidRPr="00316199">
      <w:headerReference w:type="default" r:id="rId7"/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276D9C" w14:textId="77777777" w:rsidR="002D5F64" w:rsidRDefault="002D5F64" w:rsidP="00A43994">
      <w:pPr>
        <w:spacing w:after="0" w:line="240" w:lineRule="auto"/>
      </w:pPr>
      <w:r>
        <w:separator/>
      </w:r>
    </w:p>
  </w:endnote>
  <w:endnote w:type="continuationSeparator" w:id="0">
    <w:p w14:paraId="14231603" w14:textId="77777777" w:rsidR="002D5F64" w:rsidRDefault="002D5F64" w:rsidP="00A43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609704664"/>
      <w:docPartObj>
        <w:docPartGallery w:val="Page Numbers (Bottom of Page)"/>
        <w:docPartUnique/>
      </w:docPartObj>
    </w:sdtPr>
    <w:sdtContent>
      <w:p w14:paraId="422B85AD" w14:textId="0A176B73" w:rsidR="00882EA6" w:rsidRDefault="00882EA6" w:rsidP="006B4B69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FC8925C" w14:textId="77777777" w:rsidR="00882EA6" w:rsidRDefault="00882EA6" w:rsidP="00882EA6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380474143"/>
      <w:docPartObj>
        <w:docPartGallery w:val="Page Numbers (Bottom of Page)"/>
        <w:docPartUnique/>
      </w:docPartObj>
    </w:sdtPr>
    <w:sdtContent>
      <w:p w14:paraId="373DA4B4" w14:textId="5432A0A1" w:rsidR="00882EA6" w:rsidRDefault="00882EA6" w:rsidP="006B4B69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884621A" w14:textId="77777777" w:rsidR="00560C20" w:rsidRPr="00560C20" w:rsidRDefault="00560C20" w:rsidP="00882EA6">
    <w:pPr>
      <w:spacing w:after="0" w:line="240" w:lineRule="auto"/>
      <w:ind w:firstLine="360"/>
      <w:jc w:val="right"/>
      <w:rPr>
        <w:rFonts w:cs="Calibri"/>
        <w:sz w:val="22"/>
        <w:szCs w:val="22"/>
      </w:rPr>
    </w:pPr>
    <w:r w:rsidRPr="00560C20">
      <w:rPr>
        <w:rFonts w:cs="Calibri"/>
        <w:sz w:val="22"/>
        <w:szCs w:val="22"/>
      </w:rPr>
      <w:t>Bec Jackson, 0417 263 345</w:t>
    </w:r>
  </w:p>
  <w:p w14:paraId="09B48160" w14:textId="77777777" w:rsidR="00560C20" w:rsidRPr="00560C20" w:rsidRDefault="00560C20" w:rsidP="00560C20">
    <w:pPr>
      <w:spacing w:after="0" w:line="240" w:lineRule="auto"/>
      <w:jc w:val="right"/>
      <w:rPr>
        <w:rFonts w:cs="Calibri"/>
        <w:sz w:val="22"/>
        <w:szCs w:val="22"/>
      </w:rPr>
    </w:pPr>
    <w:r w:rsidRPr="00560C20">
      <w:rPr>
        <w:rFonts w:cs="Calibri"/>
        <w:sz w:val="22"/>
        <w:szCs w:val="22"/>
      </w:rPr>
      <w:t>Funeral Director and Celebrant</w:t>
    </w:r>
  </w:p>
  <w:p w14:paraId="6CD3F200" w14:textId="77777777" w:rsidR="00560C20" w:rsidRPr="00560C20" w:rsidRDefault="00560C20" w:rsidP="00560C20">
    <w:pPr>
      <w:spacing w:after="0" w:line="240" w:lineRule="auto"/>
      <w:jc w:val="right"/>
      <w:rPr>
        <w:rFonts w:cs="Calibri"/>
        <w:sz w:val="22"/>
        <w:szCs w:val="22"/>
      </w:rPr>
    </w:pPr>
    <w:hyperlink r:id="rId1" w:history="1">
      <w:r w:rsidRPr="00560C20">
        <w:rPr>
          <w:rStyle w:val="Hyperlink"/>
          <w:rFonts w:cs="Calibri"/>
          <w:sz w:val="22"/>
          <w:szCs w:val="22"/>
        </w:rPr>
        <w:t>bec@heartfeltcelebrancy.com.au</w:t>
      </w:r>
    </w:hyperlink>
  </w:p>
  <w:p w14:paraId="3D6A43D7" w14:textId="497767C0" w:rsidR="00A43994" w:rsidRPr="00882EA6" w:rsidRDefault="00882EA6" w:rsidP="00882EA6">
    <w:pPr>
      <w:spacing w:after="0" w:line="240" w:lineRule="auto"/>
      <w:jc w:val="right"/>
      <w:rPr>
        <w:rFonts w:cs="Calibri"/>
        <w:sz w:val="22"/>
        <w:szCs w:val="22"/>
      </w:rPr>
    </w:pPr>
    <w:hyperlink r:id="rId2" w:history="1">
      <w:r w:rsidRPr="006B4B69">
        <w:rPr>
          <w:rStyle w:val="Hyperlink"/>
          <w:rFonts w:cs="Calibri"/>
          <w:sz w:val="22"/>
          <w:szCs w:val="22"/>
        </w:rPr>
        <w:t>www.heartfeltcelebrancy.com.au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DF582C" w14:textId="77777777" w:rsidR="002D5F64" w:rsidRDefault="002D5F64" w:rsidP="00A43994">
      <w:pPr>
        <w:spacing w:after="0" w:line="240" w:lineRule="auto"/>
      </w:pPr>
      <w:r>
        <w:separator/>
      </w:r>
    </w:p>
  </w:footnote>
  <w:footnote w:type="continuationSeparator" w:id="0">
    <w:p w14:paraId="140EE412" w14:textId="77777777" w:rsidR="002D5F64" w:rsidRDefault="002D5F64" w:rsidP="00A439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741011" w14:textId="0CB6E27D" w:rsidR="00560C20" w:rsidRDefault="00B00E12" w:rsidP="00560C20">
    <w:pPr>
      <w:spacing w:after="0" w:line="240" w:lineRule="auto"/>
      <w:jc w:val="center"/>
    </w:pPr>
    <w:r>
      <w:rPr>
        <w:noProof/>
      </w:rPr>
      <w:drawing>
        <wp:inline distT="0" distB="0" distL="0" distR="0" wp14:anchorId="4F9A9A2D" wp14:editId="7417C7C7">
          <wp:extent cx="1196502" cy="709205"/>
          <wp:effectExtent l="0" t="0" r="0" b="2540"/>
          <wp:docPr id="588975091" name="Picture 1" descr="A heart with leaves an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8975091" name="Picture 1" descr="A heart with leaves and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710" cy="7454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16199" w:rsidRPr="00316199">
      <w:rPr>
        <w:sz w:val="16"/>
        <w:szCs w:val="16"/>
      </w:rPr>
      <w:t xml:space="preserve">with </w:t>
    </w:r>
    <w:proofErr w:type="spellStart"/>
    <w:r w:rsidR="00316199" w:rsidRPr="00316199">
      <w:rPr>
        <w:sz w:val="16"/>
        <w:szCs w:val="16"/>
      </w:rPr>
      <w:t>Picaluna</w:t>
    </w:r>
    <w:proofErr w:type="spellEnd"/>
  </w:p>
  <w:p w14:paraId="20EB3F5C" w14:textId="283EB013" w:rsidR="00B00E12" w:rsidRPr="00B00E12" w:rsidRDefault="00B00E12" w:rsidP="00560C20">
    <w:pPr>
      <w:pStyle w:val="Header"/>
      <w:tabs>
        <w:tab w:val="left" w:pos="799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43011D"/>
    <w:multiLevelType w:val="hybridMultilevel"/>
    <w:tmpl w:val="9462F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7054A8"/>
    <w:multiLevelType w:val="hybridMultilevel"/>
    <w:tmpl w:val="CD20EF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7A35FB"/>
    <w:multiLevelType w:val="hybridMultilevel"/>
    <w:tmpl w:val="1884C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9991648">
    <w:abstractNumId w:val="2"/>
  </w:num>
  <w:num w:numId="2" w16cid:durableId="1918975178">
    <w:abstractNumId w:val="0"/>
  </w:num>
  <w:num w:numId="3" w16cid:durableId="16437746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FA4"/>
    <w:rsid w:val="001D1EEA"/>
    <w:rsid w:val="002D5F64"/>
    <w:rsid w:val="00303F89"/>
    <w:rsid w:val="00316199"/>
    <w:rsid w:val="00316BAB"/>
    <w:rsid w:val="00394250"/>
    <w:rsid w:val="00442F15"/>
    <w:rsid w:val="00560C20"/>
    <w:rsid w:val="006851DB"/>
    <w:rsid w:val="006B12FA"/>
    <w:rsid w:val="006E1FA4"/>
    <w:rsid w:val="00750F67"/>
    <w:rsid w:val="00833953"/>
    <w:rsid w:val="00882EA6"/>
    <w:rsid w:val="009F31D9"/>
    <w:rsid w:val="00A43994"/>
    <w:rsid w:val="00A70461"/>
    <w:rsid w:val="00B00E12"/>
    <w:rsid w:val="00E456A9"/>
    <w:rsid w:val="00F27F8E"/>
    <w:rsid w:val="00F416CB"/>
    <w:rsid w:val="00FC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2DD44B"/>
  <w15:chartTrackingRefBased/>
  <w15:docId w15:val="{58A6ED69-84AB-3446-AC9E-AF522D9B0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1F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F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1F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1F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1F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1F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1F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1F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1F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1F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F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1F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1F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1F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1F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1F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1F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1F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1F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1F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1F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1F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1F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1F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1F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1F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1F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1F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1FA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00E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00E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9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994"/>
  </w:style>
  <w:style w:type="paragraph" w:styleId="Footer">
    <w:name w:val="footer"/>
    <w:basedOn w:val="Normal"/>
    <w:link w:val="FooterChar"/>
    <w:uiPriority w:val="99"/>
    <w:unhideWhenUsed/>
    <w:rsid w:val="00A439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994"/>
  </w:style>
  <w:style w:type="table" w:styleId="TableGrid">
    <w:name w:val="Table Grid"/>
    <w:basedOn w:val="TableNormal"/>
    <w:uiPriority w:val="39"/>
    <w:rsid w:val="00560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882EA6"/>
    <w:rPr>
      <w:color w:val="96607D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882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eartfeltcelebrancy.com.au" TargetMode="External"/><Relationship Id="rId1" Type="http://schemas.openxmlformats.org/officeDocument/2006/relationships/hyperlink" Target="mailto:bec@heartfeltcelebrancy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 Jackson</dc:creator>
  <cp:keywords/>
  <dc:description/>
  <cp:lastModifiedBy>Bec Jackson</cp:lastModifiedBy>
  <cp:revision>6</cp:revision>
  <dcterms:created xsi:type="dcterms:W3CDTF">2026-02-05T20:00:00Z</dcterms:created>
  <dcterms:modified xsi:type="dcterms:W3CDTF">2026-02-06T23:51:00Z</dcterms:modified>
</cp:coreProperties>
</file>